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1A" w:rsidRPr="0062249E" w:rsidRDefault="002E2A1A" w:rsidP="002E2A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3</w:t>
      </w:r>
    </w:p>
    <w:p w:rsidR="002E2A1A" w:rsidRPr="0062249E" w:rsidRDefault="002E2A1A" w:rsidP="002E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 К ОФОРМЛЕНИЮ ДОКЛАДОВ</w:t>
      </w:r>
    </w:p>
    <w:p w:rsidR="002E2A1A" w:rsidRPr="0062249E" w:rsidRDefault="002E2A1A" w:rsidP="002E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E2A1A" w:rsidRPr="0062249E" w:rsidRDefault="002E2A1A" w:rsidP="002E2A1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набран в редакторе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:rsidR="002E2A1A" w:rsidRPr="0062249E" w:rsidRDefault="002E2A1A" w:rsidP="002E2A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:rsidR="002E2A1A" w:rsidRPr="0062249E" w:rsidRDefault="002E2A1A" w:rsidP="002E2A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0 см, зеркальные поля;</w:t>
      </w:r>
    </w:p>
    <w:p w:rsidR="002E2A1A" w:rsidRPr="0062249E" w:rsidRDefault="002E2A1A" w:rsidP="002E2A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proofErr w:type="gram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</w:t>
      </w:r>
      <w:proofErr w:type="gram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2E2A1A" w:rsidRPr="0062249E" w:rsidRDefault="002E2A1A" w:rsidP="002E2A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межстрочный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:rsidR="002E2A1A" w:rsidRPr="0062249E" w:rsidRDefault="002E2A1A" w:rsidP="002E2A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:rsidR="002E2A1A" w:rsidRPr="0062249E" w:rsidRDefault="002E2A1A" w:rsidP="002E2A1A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1A" w:rsidRPr="0062249E" w:rsidRDefault="002E2A1A" w:rsidP="002E2A1A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Приводятся на русском и английском языках:</w:t>
      </w:r>
    </w:p>
    <w:p w:rsidR="002E2A1A" w:rsidRPr="0062249E" w:rsidRDefault="002E2A1A" w:rsidP="002E2A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необходимо указать индекс УДК.</w:t>
      </w:r>
    </w:p>
    <w:p w:rsidR="002E2A1A" w:rsidRPr="0062249E" w:rsidRDefault="002E2A1A" w:rsidP="002E2A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авторах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2A1A" w:rsidRPr="0062249E" w:rsidRDefault="002E2A1A" w:rsidP="002E2A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 (авторов) полностью;</w:t>
      </w:r>
    </w:p>
    <w:p w:rsidR="002E2A1A" w:rsidRPr="0062249E" w:rsidRDefault="002E2A1A" w:rsidP="002E2A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должность;</w:t>
      </w:r>
    </w:p>
    <w:p w:rsidR="002E2A1A" w:rsidRPr="0062249E" w:rsidRDefault="002E2A1A" w:rsidP="002E2A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автора (авторов) (организация, город) полностью (без сокращений);</w:t>
      </w:r>
    </w:p>
    <w:p w:rsidR="002E2A1A" w:rsidRPr="0062249E" w:rsidRDefault="002E2A1A" w:rsidP="002E2A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(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автора (авторов).</w:t>
      </w:r>
    </w:p>
    <w:p w:rsidR="002E2A1A" w:rsidRPr="0062249E" w:rsidRDefault="002E2A1A" w:rsidP="002E2A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2E2A1A" w:rsidRPr="0062249E" w:rsidRDefault="002E2A1A" w:rsidP="002E2A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требования: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доклада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12, полужирный, буквы прописные, выравнивание – по центру, без переносов слов, красной строки, отступов). В конце названия точка не ставится. Заголовок не должен содержать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необычные аббревиатуры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длина не должна превышать трех строк.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авторов без указания организаций, ученых степеней и занимаемых должностей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курсив, буквы строчные, выравнивание – по центру, без переносов слов, красной строки, отступов). В списке авторов сначала указываются инициалы, затем фамилия.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авторов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11, буквы строчные, выравнивание – по центру, без переносов слов, красной строки, отступов).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 (шрифт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12, буквы строчные, выравнивание – по ширине, с автоматическими переносами слов, абзацный отступ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1,25 см).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Латинские обозначения физических величин (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набираются курсивом, греческие обозначения, названия функций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химических элементов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единиц измерения (см, МВт/см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с) – обычным шрифтом. Формулы нумеруются в круглых скобках (2), ссылки на литературу – в квадратных скобках [3].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 могут быть включены рисунки и таблицы с соответствующими заголовками. Рисунки,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 и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должны быть встроены в текст доклада и пронумерованы. Формулы желательно создавать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помощи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редактора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под рисунками: 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11, буквы строчные, выравнивание – по центру.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 </w:t>
      </w:r>
      <w:r w:rsidRPr="0062249E">
        <w:rPr>
          <w:rFonts w:ascii="Times New Roman" w:eastAsia="Times New Roman" w:hAnsi="Times New Roman" w:cs="Times New Roman"/>
          <w:lang w:eastAsia="ru-RU"/>
        </w:rPr>
        <w:t>Рис.</w:t>
      </w:r>
      <w:proofErr w:type="gramEnd"/>
      <w:r w:rsidRPr="0062249E">
        <w:rPr>
          <w:rFonts w:ascii="Times New Roman" w:eastAsia="Times New Roman" w:hAnsi="Times New Roman" w:cs="Times New Roman"/>
          <w:lang w:eastAsia="ru-RU"/>
        </w:rPr>
        <w:t xml:space="preserve"> 1 – Профиль плотности.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рисунка должно создаваться непосредственно в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 приложении, в котором создавался рисунок. Все надписи (названия осей, пояснения и т.п.) должны быть на русском языке.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на поддержку научных фондов приводятся в конце основного текста (перед списком литературы).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Литература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жирный, буквы строчные, выравнивание – по центру.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Библиографические ссылки в списке литературы располагаются в той последовательности, в которой они упоминаются в тексте, и оформляются по следующим 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книг: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название книги, далее место издания, издательство, год.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Ландау Л.Д., Лифшиц Е.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Квантовая механика.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Наука, 1988. 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Elton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R.C.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X-Ray Lasers. </w:t>
      </w:r>
      <w:r w:rsidRPr="00AB7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Boston: Academic Press, 1990.</w:t>
      </w:r>
    </w:p>
    <w:p w:rsidR="002E2A1A" w:rsidRPr="0062249E" w:rsidRDefault="002E2A1A" w:rsidP="002E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публикаций в трудах конференций: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заглавие доклада, название конференции, название сборника, место проведения конференции, время проведения, страницы.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Артемьев А.Ю.,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Башурова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 др. Пакет прикладных программ Д для решения нестационарных задач газодинамики в переменных Лагранжа и задач механики деформируемого твердого тела на регулярных сетках // III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Забабахинские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чтения: Тез.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Кыштым, 14-17 января, 1992. С. 41-42.</w:t>
      </w:r>
    </w:p>
    <w:p w:rsidR="002E2A1A" w:rsidRPr="00EA3DB6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статей в журнале, сборнике, газете: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заглавие статьи, наименование журнала (сборника), наименование серии (если таковая имеется), год выпуска, том, номер выпуска, страницы.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Полякова А. Л., Васильев Б.М.,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 др. Изменение зонной структуры полупроводников под давлением // Физика и техника полупроводников.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9, № 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2356-2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358. Или: Афанасьев А.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Оптимизация распределения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энерговыделения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реакторе с помощью «советов оператору» // Вопросы атомной пауки и техники. Сер</w:t>
      </w:r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ядерных</w:t>
      </w:r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реакторов</w:t>
      </w:r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1986. –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32-36.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Mezain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I.H. Rolling circuit boards improves soldering // Electronics. 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1977.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16.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193-198.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диссертаций и авторефератов диссертаций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фамилии автора и его инициалов следует указать название диссертации, степень, место зашиты (город) и год.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Горшкова Т. И. Термодинамические свойства и применение некоторых сплавов церия: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хим. наук.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1976.</w:t>
      </w:r>
    </w:p>
    <w:p w:rsidR="002E2A1A" w:rsidRPr="0062249E" w:rsidRDefault="002E2A1A" w:rsidP="002E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препринтов: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заглавие препринта, номер препринта, место выпуска наименование организации, выпустившей препринт, год выпуска.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Шмаков В.М., Орлов Г.В, Созинов Э.А. и др. Обеспечение константами расчетов динамических процессов в реакторах с жидкометаллическим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Препринт № 128.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РФЯЦ-ВНИИТФ, 1998.</w:t>
      </w:r>
    </w:p>
    <w:p w:rsidR="002E2A1A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патентной документации: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патентного документа (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Пат.), его номер, название страны, выдавшей документ, индекс международной классификации изобретения, название издания, в котором опубликована формула изобретения, год и номер издания. 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100970 ОСТР МКИ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15/00. Устройство для захвата неориентир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 деталей типа валов / В.С. Ваулин, В.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Кенайкин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Открытия. Изобретения. 1983.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</w:p>
    <w:p w:rsidR="002E2A1A" w:rsidRPr="007209F5" w:rsidRDefault="002E2A1A" w:rsidP="002E2A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документ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интернета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основное заглавие, сведения об ответственности, издание, вид и объем ресурса, место издания, издательство, год.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Исследовано в России [Электронный ресурс]: 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многопредмет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журн./ 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физ.-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− Электронный журн. − Долгопрудный: МФТИ, 1998 − Режим доступа к журн.: http:// zhurnal.mipt.rssi.ru. — 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1E7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1E79C5">
        <w:rPr>
          <w:sz w:val="24"/>
          <w:szCs w:val="24"/>
          <w:lang w:val="en-US"/>
        </w:rPr>
        <w:t xml:space="preserve">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MPI Forum [Electronic resource]: standardization forum for Message Passing Interface/ MPI Forum BOF. – Denver. CO</w:t>
      </w:r>
      <w:r w:rsidRPr="007209F5">
        <w:rPr>
          <w:rFonts w:ascii="Times New Roman" w:hAnsi="Times New Roman" w:cs="Times New Roman"/>
          <w:sz w:val="24"/>
          <w:szCs w:val="24"/>
        </w:rPr>
        <w:t xml:space="preserve">, 2017. –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7209F5">
        <w:rPr>
          <w:rFonts w:ascii="Times New Roman" w:hAnsi="Times New Roman" w:cs="Times New Roman"/>
          <w:sz w:val="24"/>
          <w:szCs w:val="24"/>
        </w:rPr>
        <w:t xml:space="preserve">: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209F5">
        <w:rPr>
          <w:rFonts w:ascii="Times New Roman" w:hAnsi="Times New Roman" w:cs="Times New Roman"/>
          <w:sz w:val="24"/>
          <w:szCs w:val="24"/>
        </w:rPr>
        <w:t>://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20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9F5">
        <w:rPr>
          <w:rFonts w:ascii="Times New Roman" w:hAnsi="Times New Roman" w:cs="Times New Roman"/>
          <w:sz w:val="24"/>
          <w:szCs w:val="24"/>
          <w:lang w:val="en-US"/>
        </w:rPr>
        <w:t>mpi</w:t>
      </w:r>
      <w:proofErr w:type="spellEnd"/>
      <w:r w:rsidRPr="007209F5">
        <w:rPr>
          <w:rFonts w:ascii="Times New Roman" w:hAnsi="Times New Roman" w:cs="Times New Roman"/>
          <w:sz w:val="24"/>
          <w:szCs w:val="24"/>
        </w:rPr>
        <w:t>-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7209F5">
        <w:rPr>
          <w:rFonts w:ascii="Times New Roman" w:hAnsi="Times New Roman" w:cs="Times New Roman"/>
          <w:sz w:val="24"/>
          <w:szCs w:val="24"/>
        </w:rPr>
        <w:t>.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20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заголовке библиографической ссылки на работу четырех и более авторов могут быть указаны имена всех авторов или первых трех с добавлением слов «и др.».</w:t>
      </w:r>
    </w:p>
    <w:p w:rsidR="002E2A1A" w:rsidRPr="0062249E" w:rsidRDefault="002E2A1A" w:rsidP="002E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2A1A" w:rsidRDefault="002E2A1A" w:rsidP="002E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докладов  с разрешениями 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сылаются по электронной почте </w:t>
      </w:r>
      <w:r w:rsidRPr="000B0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Гудковой Анастасии Александровне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vniief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представляются по прибытии на  конференцию.</w:t>
      </w:r>
    </w:p>
    <w:p w:rsidR="00FF11F0" w:rsidRDefault="00FF11F0"/>
    <w:sectPr w:rsidR="00FF11F0" w:rsidSect="002E2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3F"/>
    <w:rsid w:val="002E2A1A"/>
    <w:rsid w:val="00FC483F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D06C-161B-4F0D-9F61-5E13FB75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Gudkova@vnii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2</cp:revision>
  <dcterms:created xsi:type="dcterms:W3CDTF">2022-01-31T12:00:00Z</dcterms:created>
  <dcterms:modified xsi:type="dcterms:W3CDTF">2022-01-31T12:00:00Z</dcterms:modified>
</cp:coreProperties>
</file>